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D5DD8" w14:textId="65DED500" w:rsidR="00A1606E" w:rsidRPr="00D42AFC" w:rsidRDefault="00A1606E">
      <w:pPr>
        <w:rPr>
          <w:rFonts w:cstheme="minorHAnsi"/>
          <w:sz w:val="24"/>
          <w:szCs w:val="24"/>
        </w:rPr>
      </w:pPr>
    </w:p>
    <w:p w14:paraId="309E50A5" w14:textId="670D7AA6" w:rsidR="008023FF" w:rsidRPr="00D42AFC" w:rsidRDefault="006A502A">
      <w:pPr>
        <w:rPr>
          <w:rFonts w:cstheme="minorHAnsi"/>
          <w:b/>
          <w:bCs/>
          <w:sz w:val="24"/>
          <w:szCs w:val="24"/>
        </w:rPr>
      </w:pPr>
      <w:r w:rsidRPr="00D42AFC">
        <w:rPr>
          <w:rFonts w:cstheme="minorHAnsi"/>
          <w:b/>
          <w:bCs/>
          <w:sz w:val="24"/>
          <w:szCs w:val="24"/>
        </w:rPr>
        <w:t>Ready-to-send email:</w:t>
      </w:r>
    </w:p>
    <w:p w14:paraId="0AE946C1" w14:textId="59EAD42A" w:rsidR="006A502A" w:rsidRPr="00D42AFC" w:rsidRDefault="006A502A">
      <w:pPr>
        <w:rPr>
          <w:rFonts w:cstheme="minorHAnsi"/>
        </w:rPr>
      </w:pPr>
      <w:r w:rsidRPr="00D42AFC">
        <w:rPr>
          <w:rFonts w:cstheme="minorHAnsi"/>
          <w:b/>
          <w:bCs/>
        </w:rPr>
        <w:t xml:space="preserve">Subject: </w:t>
      </w:r>
      <w:r w:rsidR="00351BDC" w:rsidRPr="00D42AFC">
        <w:rPr>
          <w:rFonts w:cstheme="minorHAnsi"/>
        </w:rPr>
        <w:t>Don’t pass up on FREE preventive care.</w:t>
      </w:r>
    </w:p>
    <w:p w14:paraId="46F4D8DE" w14:textId="53B6CF48" w:rsidR="008023FF" w:rsidRPr="00D42AFC" w:rsidRDefault="006A502A">
      <w:pPr>
        <w:rPr>
          <w:rFonts w:cstheme="minorHAnsi"/>
          <w:b/>
          <w:bCs/>
        </w:rPr>
      </w:pPr>
      <w:r w:rsidRPr="00D42AFC">
        <w:rPr>
          <w:rFonts w:cstheme="minorHAnsi"/>
          <w:b/>
          <w:bCs/>
        </w:rPr>
        <w:t>Copy:</w:t>
      </w:r>
    </w:p>
    <w:p w14:paraId="34CD6FD9" w14:textId="4FBC639B" w:rsidR="00D42AFC" w:rsidRPr="00D42AFC" w:rsidRDefault="00D42AFC" w:rsidP="00D42AFC">
      <w:pPr>
        <w:autoSpaceDE w:val="0"/>
        <w:autoSpaceDN w:val="0"/>
        <w:adjustRightInd w:val="0"/>
        <w:rPr>
          <w:rFonts w:cstheme="minorHAnsi"/>
          <w:color w:val="000000"/>
        </w:rPr>
      </w:pPr>
      <w:r w:rsidRPr="00D42AFC">
        <w:rPr>
          <w:rFonts w:cstheme="minorHAnsi"/>
        </w:rPr>
        <w:t>W</w:t>
      </w:r>
      <w:r w:rsidRPr="00D42AFC">
        <w:rPr>
          <w:rFonts w:cstheme="minorHAnsi"/>
        </w:rPr>
        <w:t xml:space="preserve">e want all our </w:t>
      </w:r>
      <w:r w:rsidRPr="00D42AFC">
        <w:rPr>
          <w:rFonts w:cstheme="minorHAnsi"/>
        </w:rPr>
        <w:t>employees</w:t>
      </w:r>
      <w:r w:rsidRPr="00D42AFC">
        <w:rPr>
          <w:rFonts w:cstheme="minorHAnsi"/>
        </w:rPr>
        <w:t xml:space="preserve"> to be as healthy as possible, </w:t>
      </w:r>
      <w:r w:rsidRPr="00D42AFC">
        <w:rPr>
          <w:rFonts w:cstheme="minorHAnsi"/>
        </w:rPr>
        <w:t xml:space="preserve">so </w:t>
      </w:r>
      <w:r w:rsidRPr="00D42AFC">
        <w:rPr>
          <w:rFonts w:cstheme="minorHAnsi"/>
        </w:rPr>
        <w:t xml:space="preserve">we wanted to quickly highlight an important aspect of your </w:t>
      </w:r>
      <w:r w:rsidRPr="00D42AFC">
        <w:rPr>
          <w:rFonts w:cstheme="minorHAnsi"/>
        </w:rPr>
        <w:t xml:space="preserve">health insurance </w:t>
      </w:r>
      <w:r w:rsidRPr="00D42AFC">
        <w:rPr>
          <w:rFonts w:cstheme="minorHAnsi"/>
        </w:rPr>
        <w:t>plan</w:t>
      </w:r>
      <w:r w:rsidRPr="00D42AFC">
        <w:rPr>
          <w:rFonts w:cstheme="minorHAnsi"/>
        </w:rPr>
        <w:t xml:space="preserve"> with Excellus BlueCross BlueShield</w:t>
      </w:r>
      <w:r w:rsidRPr="00D42AFC">
        <w:rPr>
          <w:rFonts w:cstheme="minorHAnsi"/>
        </w:rPr>
        <w:t xml:space="preserve"> </w:t>
      </w:r>
      <w:r w:rsidRPr="00D42AFC">
        <w:rPr>
          <w:rFonts w:cstheme="minorHAnsi"/>
        </w:rPr>
        <w:t>that can help keep you and your family in</w:t>
      </w:r>
      <w:r w:rsidRPr="00D42AFC">
        <w:rPr>
          <w:rFonts w:cstheme="minorHAnsi"/>
        </w:rPr>
        <w:t xml:space="preserve"> good health and </w:t>
      </w:r>
      <w:r w:rsidRPr="00D42AFC">
        <w:rPr>
          <w:rFonts w:cstheme="minorHAnsi"/>
        </w:rPr>
        <w:t>help reduce</w:t>
      </w:r>
      <w:r w:rsidRPr="00D42AFC">
        <w:rPr>
          <w:rFonts w:cstheme="minorHAnsi"/>
        </w:rPr>
        <w:t xml:space="preserve"> costs: preventive care.</w:t>
      </w:r>
    </w:p>
    <w:p w14:paraId="53B84900" w14:textId="77777777" w:rsidR="00D42AFC" w:rsidRPr="00D42AFC" w:rsidRDefault="00D42AFC" w:rsidP="00D42AFC">
      <w:pPr>
        <w:rPr>
          <w:rFonts w:cstheme="minorHAnsi"/>
        </w:rPr>
      </w:pPr>
      <w:r w:rsidRPr="00D42AFC">
        <w:rPr>
          <w:rFonts w:cstheme="minorHAnsi"/>
        </w:rPr>
        <w:t xml:space="preserve">Preventive care consists of services that help catch potential issues early before they develop into more serious health conditions. Things like routine checkups, screenings, and immunizations can fall under preventive care. And preventive services are </w:t>
      </w:r>
      <w:r w:rsidRPr="00D42AFC">
        <w:rPr>
          <w:rFonts w:cstheme="minorHAnsi"/>
          <w:b/>
          <w:bCs/>
        </w:rPr>
        <w:t>covered in full</w:t>
      </w:r>
      <w:r w:rsidRPr="00D42AFC">
        <w:rPr>
          <w:rFonts w:cstheme="minorHAnsi"/>
        </w:rPr>
        <w:t xml:space="preserve"> by our health plan.</w:t>
      </w:r>
      <w:r w:rsidRPr="00D42AFC">
        <w:rPr>
          <w:rFonts w:cstheme="minorHAnsi"/>
        </w:rPr>
        <w:t xml:space="preserve"> </w:t>
      </w:r>
    </w:p>
    <w:p w14:paraId="44D45F76" w14:textId="17E3A6E6" w:rsidR="00EE7626" w:rsidRPr="000323A5" w:rsidRDefault="004811EA" w:rsidP="00EE7626">
      <w:pPr>
        <w:rPr>
          <w:rFonts w:cstheme="minorHAnsi"/>
          <w:b/>
          <w:bCs/>
        </w:rPr>
      </w:pPr>
      <w:r>
        <w:rPr>
          <w:rFonts w:cstheme="minorHAnsi"/>
        </w:rPr>
        <w:t>See attached resources</w:t>
      </w:r>
      <w:r w:rsidR="00EE7626">
        <w:rPr>
          <w:rFonts w:cstheme="minorHAnsi"/>
        </w:rPr>
        <w:t xml:space="preserve"> </w:t>
      </w:r>
      <w:r>
        <w:rPr>
          <w:rFonts w:cstheme="minorHAnsi"/>
        </w:rPr>
        <w:t>to learn more</w:t>
      </w:r>
      <w:r w:rsidR="00EE7626">
        <w:rPr>
          <w:rFonts w:cstheme="minorHAnsi"/>
        </w:rPr>
        <w:t xml:space="preserve"> ways </w:t>
      </w:r>
      <w:r>
        <w:rPr>
          <w:rFonts w:cstheme="minorHAnsi"/>
        </w:rPr>
        <w:t>you</w:t>
      </w:r>
      <w:r w:rsidR="00EE7626">
        <w:rPr>
          <w:rFonts w:cstheme="minorHAnsi"/>
        </w:rPr>
        <w:t xml:space="preserve"> can get the most value out of </w:t>
      </w:r>
      <w:r>
        <w:rPr>
          <w:rFonts w:cstheme="minorHAnsi"/>
        </w:rPr>
        <w:t>your</w:t>
      </w:r>
      <w:r w:rsidR="00EE7626">
        <w:rPr>
          <w:rFonts w:cstheme="minorHAnsi"/>
        </w:rPr>
        <w:t xml:space="preserve"> plan. </w:t>
      </w:r>
    </w:p>
    <w:p w14:paraId="225F0159" w14:textId="3CD0B934" w:rsidR="00EE7626" w:rsidRPr="000323A5" w:rsidRDefault="004811EA" w:rsidP="00EE7626">
      <w:pPr>
        <w:pStyle w:val="ListParagraph"/>
        <w:numPr>
          <w:ilvl w:val="0"/>
          <w:numId w:val="6"/>
        </w:numPr>
        <w:autoSpaceDE w:val="0"/>
        <w:autoSpaceDN w:val="0"/>
        <w:adjustRightInd w:val="0"/>
        <w:rPr>
          <w:rFonts w:cstheme="minorHAnsi"/>
        </w:rPr>
      </w:pPr>
      <w:r>
        <w:rPr>
          <w:rFonts w:cstheme="minorHAnsi"/>
        </w:rPr>
        <w:t xml:space="preserve">Your PCP should always be your first call and is usually the most affordable option. </w:t>
      </w:r>
    </w:p>
    <w:p w14:paraId="31C367C8" w14:textId="0A1EA129" w:rsidR="00EE7626" w:rsidRPr="000323A5" w:rsidRDefault="00EE7626" w:rsidP="00EE7626">
      <w:pPr>
        <w:pStyle w:val="ListParagraph"/>
        <w:numPr>
          <w:ilvl w:val="0"/>
          <w:numId w:val="6"/>
        </w:numPr>
        <w:autoSpaceDE w:val="0"/>
        <w:autoSpaceDN w:val="0"/>
        <w:adjustRightInd w:val="0"/>
        <w:rPr>
          <w:rFonts w:cstheme="minorHAnsi"/>
        </w:rPr>
      </w:pPr>
      <w:r w:rsidRPr="000323A5">
        <w:rPr>
          <w:rFonts w:cstheme="minorHAnsi"/>
        </w:rPr>
        <w:t xml:space="preserve">Shop around - use </w:t>
      </w:r>
      <w:r w:rsidR="004811EA">
        <w:rPr>
          <w:rFonts w:cstheme="minorHAnsi"/>
        </w:rPr>
        <w:t>the</w:t>
      </w:r>
      <w:r w:rsidRPr="000323A5">
        <w:rPr>
          <w:rFonts w:cstheme="minorHAnsi"/>
        </w:rPr>
        <w:t xml:space="preserve"> cost estimator tool to compare costs at different providers.</w:t>
      </w:r>
    </w:p>
    <w:p w14:paraId="30714331" w14:textId="0AE58621" w:rsidR="00EE7626" w:rsidRPr="000323A5" w:rsidRDefault="00EE7626" w:rsidP="00EE7626">
      <w:pPr>
        <w:pStyle w:val="ListParagraph"/>
        <w:numPr>
          <w:ilvl w:val="0"/>
          <w:numId w:val="6"/>
        </w:numPr>
        <w:autoSpaceDE w:val="0"/>
        <w:autoSpaceDN w:val="0"/>
        <w:adjustRightInd w:val="0"/>
        <w:rPr>
          <w:rFonts w:cstheme="minorHAnsi"/>
        </w:rPr>
      </w:pPr>
      <w:r w:rsidRPr="000323A5">
        <w:rPr>
          <w:rFonts w:cstheme="minorHAnsi"/>
        </w:rPr>
        <w:t xml:space="preserve">Make sure your doctor is in network - use </w:t>
      </w:r>
      <w:r w:rsidR="004811EA">
        <w:rPr>
          <w:rFonts w:cstheme="minorHAnsi"/>
        </w:rPr>
        <w:t>the</w:t>
      </w:r>
      <w:r w:rsidRPr="000323A5">
        <w:rPr>
          <w:rFonts w:cstheme="minorHAnsi"/>
        </w:rPr>
        <w:t xml:space="preserve"> </w:t>
      </w:r>
      <w:hyperlink r:id="rId7" w:history="1">
        <w:r w:rsidRPr="000323A5">
          <w:rPr>
            <w:rStyle w:val="Hyperlink"/>
            <w:rFonts w:cstheme="minorHAnsi"/>
          </w:rPr>
          <w:t xml:space="preserve">Find a </w:t>
        </w:r>
        <w:proofErr w:type="gramStart"/>
        <w:r w:rsidRPr="000323A5">
          <w:rPr>
            <w:rStyle w:val="Hyperlink"/>
            <w:rFonts w:cstheme="minorHAnsi"/>
          </w:rPr>
          <w:t>Doctor</w:t>
        </w:r>
        <w:proofErr w:type="gramEnd"/>
      </w:hyperlink>
      <w:r w:rsidRPr="000323A5">
        <w:rPr>
          <w:rFonts w:cstheme="minorHAnsi"/>
        </w:rPr>
        <w:t xml:space="preserve"> tool to check</w:t>
      </w:r>
      <w:r>
        <w:rPr>
          <w:rFonts w:cstheme="minorHAnsi"/>
        </w:rPr>
        <w:t>.</w:t>
      </w:r>
    </w:p>
    <w:p w14:paraId="042B78FC" w14:textId="77777777" w:rsidR="00EE7626" w:rsidRPr="000323A5" w:rsidRDefault="00EE7626" w:rsidP="00EE7626">
      <w:pPr>
        <w:pStyle w:val="ListParagraph"/>
        <w:numPr>
          <w:ilvl w:val="0"/>
          <w:numId w:val="6"/>
        </w:numPr>
        <w:autoSpaceDE w:val="0"/>
        <w:autoSpaceDN w:val="0"/>
        <w:adjustRightInd w:val="0"/>
        <w:rPr>
          <w:rFonts w:cstheme="minorHAnsi"/>
        </w:rPr>
      </w:pPr>
      <w:r w:rsidRPr="000323A5">
        <w:rPr>
          <w:rFonts w:cstheme="minorHAnsi"/>
        </w:rPr>
        <w:t>Treat health concerns early -- take advantage of things like physical therapy to keep conditions manageable without costly surgery.</w:t>
      </w:r>
    </w:p>
    <w:p w14:paraId="12CD0848" w14:textId="4883706D" w:rsidR="00EE7626" w:rsidRDefault="00EE7626" w:rsidP="00EE7626">
      <w:pPr>
        <w:pStyle w:val="ListParagraph"/>
        <w:numPr>
          <w:ilvl w:val="0"/>
          <w:numId w:val="6"/>
        </w:numPr>
        <w:autoSpaceDE w:val="0"/>
        <w:autoSpaceDN w:val="0"/>
        <w:adjustRightInd w:val="0"/>
        <w:rPr>
          <w:rFonts w:cstheme="minorHAnsi"/>
        </w:rPr>
      </w:pPr>
      <w:r w:rsidRPr="000323A5">
        <w:rPr>
          <w:rFonts w:cstheme="minorHAnsi"/>
        </w:rPr>
        <w:t xml:space="preserve">Take advantage of </w:t>
      </w:r>
      <w:r w:rsidR="004811EA">
        <w:rPr>
          <w:rFonts w:cstheme="minorHAnsi"/>
        </w:rPr>
        <w:t>the</w:t>
      </w:r>
      <w:r w:rsidRPr="000323A5">
        <w:rPr>
          <w:rFonts w:cstheme="minorHAnsi"/>
        </w:rPr>
        <w:t xml:space="preserve"> care management support and free 24/7 nurse call line - we can help you understand your options and navigate the health care system – at no additional cost.</w:t>
      </w:r>
    </w:p>
    <w:p w14:paraId="2EDA2E5D" w14:textId="3C0DDA2C" w:rsidR="00D42AFC" w:rsidRPr="004811EA" w:rsidRDefault="00EE7626" w:rsidP="00D42AFC">
      <w:pPr>
        <w:pStyle w:val="ListParagraph"/>
        <w:numPr>
          <w:ilvl w:val="0"/>
          <w:numId w:val="6"/>
        </w:numPr>
        <w:autoSpaceDE w:val="0"/>
        <w:autoSpaceDN w:val="0"/>
        <w:adjustRightInd w:val="0"/>
        <w:rPr>
          <w:rFonts w:cstheme="minorHAnsi"/>
        </w:rPr>
      </w:pPr>
      <w:r>
        <w:rPr>
          <w:rFonts w:cstheme="minorHAnsi"/>
        </w:rPr>
        <w:t>Download t</w:t>
      </w:r>
      <w:r w:rsidRPr="00BE38B3">
        <w:rPr>
          <w:rFonts w:cstheme="minorHAnsi"/>
        </w:rPr>
        <w:t xml:space="preserve">he </w:t>
      </w:r>
      <w:proofErr w:type="spellStart"/>
      <w:r w:rsidRPr="00BE38B3">
        <w:rPr>
          <w:rFonts w:cstheme="minorHAnsi"/>
        </w:rPr>
        <w:t>Wellframe</w:t>
      </w:r>
      <w:proofErr w:type="spellEnd"/>
      <w:r w:rsidRPr="00BE38B3">
        <w:rPr>
          <w:rFonts w:cstheme="minorHAnsi"/>
        </w:rPr>
        <w:t>® app</w:t>
      </w:r>
      <w:r>
        <w:rPr>
          <w:rFonts w:cstheme="minorHAnsi"/>
        </w:rPr>
        <w:t xml:space="preserve"> which</w:t>
      </w:r>
      <w:r w:rsidRPr="00BE38B3">
        <w:rPr>
          <w:rFonts w:cstheme="minorHAnsi"/>
        </w:rPr>
        <w:t xml:space="preserve"> gives you instant access to a dedicated care manager, dietitians, </w:t>
      </w:r>
      <w:proofErr w:type="gramStart"/>
      <w:r w:rsidRPr="00BE38B3">
        <w:rPr>
          <w:rFonts w:cstheme="minorHAnsi"/>
        </w:rPr>
        <w:t>nurses</w:t>
      </w:r>
      <w:proofErr w:type="gramEnd"/>
      <w:r w:rsidRPr="00BE38B3">
        <w:rPr>
          <w:rFonts w:cstheme="minorHAnsi"/>
        </w:rPr>
        <w:t xml:space="preserve"> and other health care professionals to help you meet your health and wellness goals. </w:t>
      </w:r>
      <w:r w:rsidR="00D42AFC" w:rsidRPr="00EE7626">
        <w:rPr>
          <w:rFonts w:cstheme="minorHAnsi"/>
        </w:rPr>
        <w:t xml:space="preserve"> </w:t>
      </w:r>
    </w:p>
    <w:p w14:paraId="4D17ACC7" w14:textId="16C83243" w:rsidR="00B1512B" w:rsidRPr="00D42AFC" w:rsidRDefault="00D42AFC" w:rsidP="00D32343">
      <w:pPr>
        <w:rPr>
          <w:rFonts w:cstheme="minorHAnsi"/>
        </w:rPr>
      </w:pPr>
      <w:r w:rsidRPr="00D42AFC">
        <w:rPr>
          <w:rFonts w:cstheme="minorHAnsi"/>
        </w:rPr>
        <w:t>[</w:t>
      </w:r>
      <w:r>
        <w:rPr>
          <w:rFonts w:cstheme="minorHAnsi"/>
        </w:rPr>
        <w:t>Signoff</w:t>
      </w:r>
      <w:r w:rsidRPr="00D42AFC">
        <w:rPr>
          <w:rFonts w:cstheme="minorHAnsi"/>
        </w:rPr>
        <w:t>]</w:t>
      </w:r>
      <w:r w:rsidR="00B1512B" w:rsidRPr="00D42AFC">
        <w:rPr>
          <w:rFonts w:cstheme="minorHAnsi"/>
        </w:rPr>
        <w:t>,</w:t>
      </w:r>
    </w:p>
    <w:p w14:paraId="789E3CDC" w14:textId="77777777" w:rsidR="00B1512B" w:rsidRPr="00D32343" w:rsidRDefault="00B1512B" w:rsidP="00D32343">
      <w:pPr>
        <w:rPr>
          <w:rFonts w:ascii="Tahoma" w:hAnsi="Tahoma" w:cs="Tahoma"/>
          <w:sz w:val="20"/>
          <w:szCs w:val="20"/>
        </w:rPr>
      </w:pPr>
    </w:p>
    <w:sectPr w:rsidR="00B1512B" w:rsidRPr="00D3234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26B20" w14:textId="77777777" w:rsidR="00CC1B81" w:rsidRDefault="00CC1B81" w:rsidP="00CC1B81">
      <w:pPr>
        <w:spacing w:after="0" w:line="240" w:lineRule="auto"/>
      </w:pPr>
      <w:r>
        <w:separator/>
      </w:r>
    </w:p>
  </w:endnote>
  <w:endnote w:type="continuationSeparator" w:id="0">
    <w:p w14:paraId="09B9249F" w14:textId="77777777" w:rsidR="00CC1B81" w:rsidRDefault="00CC1B81" w:rsidP="00CC1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LT Pro 55">
    <w:altName w:val="Univers LT Pro 55"/>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3D34F" w14:textId="3254922F" w:rsidR="00CC1B81" w:rsidRPr="00A64AD3" w:rsidRDefault="00CC1B81" w:rsidP="00CC1B81">
    <w:pPr>
      <w:pStyle w:val="Footer"/>
      <w:jc w:val="center"/>
      <w:rPr>
        <w:rFonts w:ascii="Tahoma" w:hAnsi="Tahoma" w:cs="Tahoma"/>
        <w:color w:val="000000" w:themeColor="text1"/>
        <w:sz w:val="18"/>
        <w:szCs w:val="18"/>
      </w:rPr>
    </w:pPr>
    <w:r w:rsidRPr="00A64AD3">
      <w:rPr>
        <w:rFonts w:ascii="Tahoma" w:hAnsi="Tahoma" w:cs="Tahoma"/>
        <w:color w:val="221E1F"/>
        <w:sz w:val="12"/>
        <w:szCs w:val="12"/>
      </w:rPr>
      <w:t>Copyright © 20</w:t>
    </w:r>
    <w:r>
      <w:rPr>
        <w:rFonts w:ascii="Tahoma" w:hAnsi="Tahoma" w:cs="Tahoma"/>
        <w:color w:val="221E1F"/>
        <w:sz w:val="12"/>
        <w:szCs w:val="12"/>
      </w:rPr>
      <w:t>2</w:t>
    </w:r>
    <w:r w:rsidR="004D487A">
      <w:rPr>
        <w:rFonts w:ascii="Tahoma" w:hAnsi="Tahoma" w:cs="Tahoma"/>
        <w:color w:val="221E1F"/>
        <w:sz w:val="12"/>
        <w:szCs w:val="12"/>
      </w:rPr>
      <w:t>3</w:t>
    </w:r>
    <w:r w:rsidRPr="00A64AD3">
      <w:rPr>
        <w:rFonts w:ascii="Tahoma" w:hAnsi="Tahoma" w:cs="Tahoma"/>
        <w:color w:val="221E1F"/>
        <w:sz w:val="12"/>
        <w:szCs w:val="12"/>
      </w:rPr>
      <w:t>, Excellus BlueCross BlueShield, a nonprofit independent licensee of the Blue Cross Blue Shield Association. All rights reserved.</w:t>
    </w:r>
  </w:p>
  <w:p w14:paraId="7AFA70B6" w14:textId="77777777" w:rsidR="00CC1B81" w:rsidRDefault="00CC1B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7D10C" w14:textId="77777777" w:rsidR="00CC1B81" w:rsidRDefault="00CC1B81" w:rsidP="00CC1B81">
      <w:pPr>
        <w:spacing w:after="0" w:line="240" w:lineRule="auto"/>
      </w:pPr>
      <w:r>
        <w:separator/>
      </w:r>
    </w:p>
  </w:footnote>
  <w:footnote w:type="continuationSeparator" w:id="0">
    <w:p w14:paraId="66586017" w14:textId="77777777" w:rsidR="00CC1B81" w:rsidRDefault="00CC1B81" w:rsidP="00CC1B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0DF48" w14:textId="1D288A8C" w:rsidR="00CC1B81" w:rsidRDefault="00CC1B81">
    <w:pPr>
      <w:pStyle w:val="Header"/>
    </w:pPr>
    <w:r>
      <w:rPr>
        <w:noProof/>
      </w:rPr>
      <w:drawing>
        <wp:inline distT="0" distB="0" distL="0" distR="0" wp14:anchorId="3757D582" wp14:editId="0C6F8C5C">
          <wp:extent cx="2491740" cy="388552"/>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521745" cy="3932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4701F"/>
    <w:multiLevelType w:val="hybridMultilevel"/>
    <w:tmpl w:val="E6A273D2"/>
    <w:lvl w:ilvl="0" w:tplc="F7F284F4">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B220B7"/>
    <w:multiLevelType w:val="hybridMultilevel"/>
    <w:tmpl w:val="DCDEE776"/>
    <w:lvl w:ilvl="0" w:tplc="6A0257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6E1E39"/>
    <w:multiLevelType w:val="hybridMultilevel"/>
    <w:tmpl w:val="B6EAD630"/>
    <w:lvl w:ilvl="0" w:tplc="723AADCA">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C603FE"/>
    <w:multiLevelType w:val="hybridMultilevel"/>
    <w:tmpl w:val="9A5EB1BE"/>
    <w:lvl w:ilvl="0" w:tplc="9278A2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316398"/>
    <w:multiLevelType w:val="hybridMultilevel"/>
    <w:tmpl w:val="E63E6EDE"/>
    <w:lvl w:ilvl="0" w:tplc="ABB6E00C">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DB3673"/>
    <w:multiLevelType w:val="hybridMultilevel"/>
    <w:tmpl w:val="208C1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4158436">
    <w:abstractNumId w:val="1"/>
  </w:num>
  <w:num w:numId="2" w16cid:durableId="1205407649">
    <w:abstractNumId w:val="3"/>
  </w:num>
  <w:num w:numId="3" w16cid:durableId="173694576">
    <w:abstractNumId w:val="2"/>
  </w:num>
  <w:num w:numId="4" w16cid:durableId="2094007549">
    <w:abstractNumId w:val="0"/>
  </w:num>
  <w:num w:numId="5" w16cid:durableId="1995789366">
    <w:abstractNumId w:val="4"/>
  </w:num>
  <w:num w:numId="6" w16cid:durableId="19352434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3FF"/>
    <w:rsid w:val="00024F79"/>
    <w:rsid w:val="000B4B75"/>
    <w:rsid w:val="001337D7"/>
    <w:rsid w:val="001649B1"/>
    <w:rsid w:val="00260AF2"/>
    <w:rsid w:val="002C22E2"/>
    <w:rsid w:val="00351BDC"/>
    <w:rsid w:val="00384C57"/>
    <w:rsid w:val="004811EA"/>
    <w:rsid w:val="004D487A"/>
    <w:rsid w:val="00540AA3"/>
    <w:rsid w:val="00553F4F"/>
    <w:rsid w:val="005B6906"/>
    <w:rsid w:val="005E6B1D"/>
    <w:rsid w:val="00612D62"/>
    <w:rsid w:val="006A502A"/>
    <w:rsid w:val="00735C4E"/>
    <w:rsid w:val="007C5BEA"/>
    <w:rsid w:val="007C747D"/>
    <w:rsid w:val="007D7FA0"/>
    <w:rsid w:val="008023FF"/>
    <w:rsid w:val="0085460F"/>
    <w:rsid w:val="008971B2"/>
    <w:rsid w:val="00993B61"/>
    <w:rsid w:val="00A1606E"/>
    <w:rsid w:val="00A606C4"/>
    <w:rsid w:val="00A962A6"/>
    <w:rsid w:val="00AB3E8F"/>
    <w:rsid w:val="00AC6E3F"/>
    <w:rsid w:val="00B1512B"/>
    <w:rsid w:val="00B628D8"/>
    <w:rsid w:val="00BF5EC4"/>
    <w:rsid w:val="00C12563"/>
    <w:rsid w:val="00CA5723"/>
    <w:rsid w:val="00CB7E20"/>
    <w:rsid w:val="00CC1B81"/>
    <w:rsid w:val="00D32343"/>
    <w:rsid w:val="00D42AFC"/>
    <w:rsid w:val="00DC324A"/>
    <w:rsid w:val="00DC481F"/>
    <w:rsid w:val="00E259DB"/>
    <w:rsid w:val="00E5674A"/>
    <w:rsid w:val="00EE7626"/>
    <w:rsid w:val="00F31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6A4468E"/>
  <w15:chartTrackingRefBased/>
  <w15:docId w15:val="{2A1B7525-6012-410B-8D46-F94DD7EA4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02A"/>
    <w:pPr>
      <w:ind w:left="720"/>
      <w:contextualSpacing/>
    </w:pPr>
  </w:style>
  <w:style w:type="paragraph" w:styleId="Header">
    <w:name w:val="header"/>
    <w:basedOn w:val="Normal"/>
    <w:link w:val="HeaderChar"/>
    <w:uiPriority w:val="99"/>
    <w:unhideWhenUsed/>
    <w:rsid w:val="00CC1B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B81"/>
  </w:style>
  <w:style w:type="paragraph" w:styleId="Footer">
    <w:name w:val="footer"/>
    <w:basedOn w:val="Normal"/>
    <w:link w:val="FooterChar"/>
    <w:uiPriority w:val="99"/>
    <w:unhideWhenUsed/>
    <w:rsid w:val="00CC1B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B81"/>
  </w:style>
  <w:style w:type="character" w:styleId="Hyperlink">
    <w:name w:val="Hyperlink"/>
    <w:basedOn w:val="DefaultParagraphFont"/>
    <w:uiPriority w:val="99"/>
    <w:unhideWhenUsed/>
    <w:rsid w:val="00C12563"/>
    <w:rPr>
      <w:color w:val="0563C1" w:themeColor="hyperlink"/>
      <w:u w:val="single"/>
    </w:rPr>
  </w:style>
  <w:style w:type="character" w:styleId="UnresolvedMention">
    <w:name w:val="Unresolved Mention"/>
    <w:basedOn w:val="DefaultParagraphFont"/>
    <w:uiPriority w:val="99"/>
    <w:semiHidden/>
    <w:unhideWhenUsed/>
    <w:rsid w:val="00C12563"/>
    <w:rPr>
      <w:color w:val="605E5C"/>
      <w:shd w:val="clear" w:color="auto" w:fill="E1DFDD"/>
    </w:rPr>
  </w:style>
  <w:style w:type="character" w:styleId="FollowedHyperlink">
    <w:name w:val="FollowedHyperlink"/>
    <w:basedOn w:val="DefaultParagraphFont"/>
    <w:uiPriority w:val="99"/>
    <w:semiHidden/>
    <w:unhideWhenUsed/>
    <w:rsid w:val="00C12563"/>
    <w:rPr>
      <w:color w:val="954F72" w:themeColor="followedHyperlink"/>
      <w:u w:val="single"/>
    </w:rPr>
  </w:style>
  <w:style w:type="paragraph" w:customStyle="1" w:styleId="Default">
    <w:name w:val="Default"/>
    <w:rsid w:val="00D32343"/>
    <w:pPr>
      <w:autoSpaceDE w:val="0"/>
      <w:autoSpaceDN w:val="0"/>
      <w:adjustRightInd w:val="0"/>
      <w:spacing w:after="0" w:line="240" w:lineRule="auto"/>
    </w:pPr>
    <w:rPr>
      <w:rFonts w:ascii="Univers LT Pro 55" w:hAnsi="Univers LT Pro 55" w:cs="Univers LT Pro 55"/>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xcellusbcbs.com/find-a-doctor/provi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Wakulchuk</dc:creator>
  <cp:keywords/>
  <dc:description/>
  <cp:lastModifiedBy>Maggie Barnett</cp:lastModifiedBy>
  <cp:revision>2</cp:revision>
  <dcterms:created xsi:type="dcterms:W3CDTF">2024-08-12T20:24:00Z</dcterms:created>
  <dcterms:modified xsi:type="dcterms:W3CDTF">2024-08-12T20:24:00Z</dcterms:modified>
</cp:coreProperties>
</file>